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57FB" w14:textId="77777777" w:rsidR="00AA6D06" w:rsidRDefault="00AA6D06" w:rsidP="0084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29, 2020</w:t>
      </w:r>
    </w:p>
    <w:p w14:paraId="6C6D0AFD" w14:textId="3DE32633" w:rsidR="008463FA" w:rsidRPr="008463FA" w:rsidRDefault="008463FA" w:rsidP="0084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>To our amazing church family:</w:t>
      </w:r>
    </w:p>
    <w:p w14:paraId="406136CD" w14:textId="6F37E483" w:rsidR="00853750" w:rsidRPr="008463FA" w:rsidRDefault="00853750" w:rsidP="0084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 xml:space="preserve">Yesterday, </w:t>
      </w:r>
      <w:r w:rsidR="0008522B" w:rsidRPr="008463FA">
        <w:rPr>
          <w:rFonts w:ascii="Times New Roman" w:hAnsi="Times New Roman" w:cs="Times New Roman"/>
          <w:sz w:val="24"/>
          <w:szCs w:val="24"/>
        </w:rPr>
        <w:t>I made an exciting announcement to our church family: with the unanimous vote of our Local Board of Administration, we will be rebranding our church with a new identity. Effective Sunday, September 6</w:t>
      </w:r>
      <w:r w:rsidR="0008522B" w:rsidRPr="008463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522B" w:rsidRPr="008463FA">
        <w:rPr>
          <w:rFonts w:ascii="Times New Roman" w:hAnsi="Times New Roman" w:cs="Times New Roman"/>
          <w:sz w:val="24"/>
          <w:szCs w:val="24"/>
        </w:rPr>
        <w:t xml:space="preserve">, we will officially relaunch as </w:t>
      </w:r>
      <w:r w:rsidR="0008522B" w:rsidRPr="008463FA">
        <w:rPr>
          <w:rFonts w:ascii="Times New Roman" w:hAnsi="Times New Roman" w:cs="Times New Roman"/>
          <w:b/>
          <w:bCs/>
          <w:sz w:val="24"/>
          <w:szCs w:val="24"/>
        </w:rPr>
        <w:t>Family Community Church</w:t>
      </w:r>
      <w:r w:rsidR="0008522B" w:rsidRPr="008463F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1534992" w14:textId="79562AAF" w:rsidR="00DA7335" w:rsidRPr="008463FA" w:rsidRDefault="0008522B" w:rsidP="0084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 xml:space="preserve">This process began with a simple question: </w:t>
      </w:r>
      <w:r w:rsidRPr="008463FA">
        <w:rPr>
          <w:rFonts w:ascii="Times New Roman" w:hAnsi="Times New Roman" w:cs="Times New Roman"/>
          <w:i/>
          <w:iCs/>
          <w:sz w:val="24"/>
          <w:szCs w:val="24"/>
        </w:rPr>
        <w:t>as a church, who are we?</w:t>
      </w:r>
      <w:r w:rsidRPr="008463FA">
        <w:rPr>
          <w:rFonts w:ascii="Times New Roman" w:hAnsi="Times New Roman" w:cs="Times New Roman"/>
          <w:sz w:val="24"/>
          <w:szCs w:val="24"/>
        </w:rPr>
        <w:t xml:space="preserve"> I have wrestled to answer this for many months, combing extensively through the rich history and deep-rooted legacy this church once held. </w:t>
      </w:r>
      <w:r w:rsidR="00AA6D06">
        <w:rPr>
          <w:rFonts w:ascii="Times New Roman" w:hAnsi="Times New Roman" w:cs="Times New Roman"/>
          <w:sz w:val="24"/>
          <w:szCs w:val="24"/>
        </w:rPr>
        <w:t xml:space="preserve">First and foremost, we are – and will </w:t>
      </w:r>
      <w:r w:rsidR="00AA6D06" w:rsidRPr="00AA6D06">
        <w:rPr>
          <w:rFonts w:ascii="Times New Roman" w:hAnsi="Times New Roman" w:cs="Times New Roman"/>
          <w:i/>
          <w:iCs/>
          <w:sz w:val="24"/>
          <w:szCs w:val="24"/>
        </w:rPr>
        <w:t>continue</w:t>
      </w:r>
      <w:r w:rsidR="00AA6D06">
        <w:rPr>
          <w:rFonts w:ascii="Times New Roman" w:hAnsi="Times New Roman" w:cs="Times New Roman"/>
          <w:sz w:val="24"/>
          <w:szCs w:val="24"/>
        </w:rPr>
        <w:t xml:space="preserve"> to be – a Wesleyan church. This is a heritage to be proud of! However, WWC</w:t>
      </w:r>
      <w:r w:rsidR="00DA7335" w:rsidRPr="008463FA">
        <w:rPr>
          <w:rFonts w:ascii="Times New Roman" w:hAnsi="Times New Roman" w:cs="Times New Roman"/>
          <w:sz w:val="24"/>
          <w:szCs w:val="24"/>
        </w:rPr>
        <w:t xml:space="preserve"> was once a thriving house of ministry, reaching many families in our community. In more recent years, the church has struggled simply to exist, and a painful truth became evident: we had to change our approach, or we would continue to deteriorate. </w:t>
      </w:r>
    </w:p>
    <w:p w14:paraId="12B1A1A1" w14:textId="06FCFD20" w:rsidR="00DA7335" w:rsidRPr="008463FA" w:rsidRDefault="00DA7335" w:rsidP="0084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 xml:space="preserve">To drive our ministry efficacy – which we measure by the number of lives that are transformed by the Gospel of Christ and the hope of a future with purpose – we have developed a new mission and vision, based on biblical values and driven by the Gospel. </w:t>
      </w:r>
    </w:p>
    <w:p w14:paraId="3B01F686" w14:textId="77777777" w:rsidR="008463FA" w:rsidRPr="008463FA" w:rsidRDefault="00DA7335" w:rsidP="0084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 xml:space="preserve">Our mission is clear: </w:t>
      </w:r>
      <w:r w:rsidRPr="00DA7335">
        <w:rPr>
          <w:rFonts w:ascii="Times New Roman" w:hAnsi="Times New Roman" w:cs="Times New Roman"/>
          <w:sz w:val="24"/>
          <w:szCs w:val="24"/>
        </w:rPr>
        <w:t>“</w:t>
      </w:r>
      <w:r w:rsidRPr="00DA7335">
        <w:rPr>
          <w:rFonts w:ascii="Times New Roman" w:hAnsi="Times New Roman" w:cs="Times New Roman"/>
          <w:b/>
          <w:bCs/>
          <w:sz w:val="24"/>
          <w:szCs w:val="24"/>
        </w:rPr>
        <w:t>Growing God’s Kingdom</w:t>
      </w:r>
      <w:r w:rsidRPr="008463FA">
        <w:rPr>
          <w:rFonts w:ascii="Times New Roman" w:hAnsi="Times New Roman" w:cs="Times New Roman"/>
          <w:b/>
          <w:bCs/>
          <w:sz w:val="24"/>
          <w:szCs w:val="24"/>
        </w:rPr>
        <w:t xml:space="preserve"> Through Our Community</w:t>
      </w:r>
      <w:r w:rsidRPr="008463FA">
        <w:rPr>
          <w:rFonts w:ascii="Times New Roman" w:hAnsi="Times New Roman" w:cs="Times New Roman"/>
          <w:sz w:val="24"/>
          <w:szCs w:val="24"/>
        </w:rPr>
        <w:t xml:space="preserve">.” This encapsulates the biblical mandate for both </w:t>
      </w:r>
      <w:r w:rsidR="008463FA" w:rsidRPr="008463FA">
        <w:rPr>
          <w:rFonts w:ascii="Times New Roman" w:hAnsi="Times New Roman" w:cs="Times New Roman"/>
          <w:sz w:val="24"/>
          <w:szCs w:val="24"/>
        </w:rPr>
        <w:t>evangelism and discipleship (Matthew 28:18-20, Ephesians 4:11-16). We need to help win new souls to Christ, and the community of Warrenton is ripe for the harvest!</w:t>
      </w:r>
    </w:p>
    <w:p w14:paraId="6B1F51BE" w14:textId="77777777" w:rsidR="008463FA" w:rsidRPr="008463FA" w:rsidRDefault="008463FA" w:rsidP="0084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 xml:space="preserve">How will we see this mission accomplished? Our vision explains this in greater detail: </w:t>
      </w:r>
    </w:p>
    <w:p w14:paraId="2DAC0845" w14:textId="14DE6397" w:rsidR="00DA7335" w:rsidRDefault="008463FA" w:rsidP="008463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 xml:space="preserve">“We will build a </w:t>
      </w:r>
      <w:r w:rsidRPr="008463FA">
        <w:rPr>
          <w:rFonts w:ascii="Times New Roman" w:hAnsi="Times New Roman" w:cs="Times New Roman"/>
          <w:b/>
          <w:bCs/>
          <w:sz w:val="24"/>
          <w:szCs w:val="24"/>
        </w:rPr>
        <w:t>family-centered</w:t>
      </w:r>
      <w:r w:rsidRPr="008463FA">
        <w:rPr>
          <w:rFonts w:ascii="Times New Roman" w:hAnsi="Times New Roman" w:cs="Times New Roman"/>
          <w:sz w:val="24"/>
          <w:szCs w:val="24"/>
        </w:rPr>
        <w:t xml:space="preserve"> culture of discipleship and authentic Christian community where we </w:t>
      </w:r>
      <w:r w:rsidRPr="008463F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463FA">
        <w:rPr>
          <w:rFonts w:ascii="Times New Roman" w:hAnsi="Times New Roman" w:cs="Times New Roman"/>
          <w:sz w:val="24"/>
          <w:szCs w:val="24"/>
        </w:rPr>
        <w:t xml:space="preserve">mbrace, </w:t>
      </w:r>
      <w:r w:rsidRPr="008463F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463FA">
        <w:rPr>
          <w:rFonts w:ascii="Times New Roman" w:hAnsi="Times New Roman" w:cs="Times New Roman"/>
          <w:sz w:val="24"/>
          <w:szCs w:val="24"/>
        </w:rPr>
        <w:t xml:space="preserve">ncourage, </w:t>
      </w:r>
      <w:r w:rsidRPr="008463F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463FA">
        <w:rPr>
          <w:rFonts w:ascii="Times New Roman" w:hAnsi="Times New Roman" w:cs="Times New Roman"/>
          <w:sz w:val="24"/>
          <w:szCs w:val="24"/>
        </w:rPr>
        <w:t xml:space="preserve">quip, and </w:t>
      </w:r>
      <w:r w:rsidRPr="008463F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463FA">
        <w:rPr>
          <w:rFonts w:ascii="Times New Roman" w:hAnsi="Times New Roman" w:cs="Times New Roman"/>
          <w:sz w:val="24"/>
          <w:szCs w:val="24"/>
        </w:rPr>
        <w:t>mpower families with the Gospel of Jesus Christ and the hope of a future with purpose.”</w:t>
      </w:r>
    </w:p>
    <w:p w14:paraId="0675162C" w14:textId="77777777" w:rsidR="008463FA" w:rsidRPr="008463FA" w:rsidRDefault="008463FA" w:rsidP="008463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463FA">
        <w:rPr>
          <w:rFonts w:ascii="Times New Roman" w:hAnsi="Times New Roman" w:cs="Times New Roman"/>
          <w:b/>
          <w:bCs/>
        </w:rPr>
        <w:t>Embrace</w:t>
      </w:r>
      <w:r w:rsidRPr="008463FA">
        <w:rPr>
          <w:rFonts w:ascii="Times New Roman" w:hAnsi="Times New Roman" w:cs="Times New Roman"/>
        </w:rPr>
        <w:t xml:space="preserve"> people at every stage of life and maturity, no matter where they are </w:t>
      </w:r>
    </w:p>
    <w:p w14:paraId="54E053F3" w14:textId="77777777" w:rsidR="008463FA" w:rsidRPr="008463FA" w:rsidRDefault="008463FA" w:rsidP="008463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463FA">
        <w:rPr>
          <w:rFonts w:ascii="Times New Roman" w:hAnsi="Times New Roman" w:cs="Times New Roman"/>
          <w:b/>
          <w:bCs/>
        </w:rPr>
        <w:t>Encourage</w:t>
      </w:r>
      <w:r w:rsidRPr="008463FA">
        <w:rPr>
          <w:rFonts w:ascii="Times New Roman" w:hAnsi="Times New Roman" w:cs="Times New Roman"/>
        </w:rPr>
        <w:t xml:space="preserve"> spiritual growth through Gospel-centered preaching and teaching</w:t>
      </w:r>
    </w:p>
    <w:p w14:paraId="3D01736F" w14:textId="77777777" w:rsidR="008463FA" w:rsidRPr="008463FA" w:rsidRDefault="008463FA" w:rsidP="008463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463FA">
        <w:rPr>
          <w:rFonts w:ascii="Times New Roman" w:hAnsi="Times New Roman" w:cs="Times New Roman"/>
          <w:b/>
          <w:bCs/>
        </w:rPr>
        <w:t>Equip</w:t>
      </w:r>
      <w:r w:rsidRPr="008463FA">
        <w:rPr>
          <w:rFonts w:ascii="Times New Roman" w:hAnsi="Times New Roman" w:cs="Times New Roman"/>
        </w:rPr>
        <w:t xml:space="preserve"> our church family to engage in active ministry in their respective circles of influence </w:t>
      </w:r>
    </w:p>
    <w:p w14:paraId="07949CAB" w14:textId="1317B84C" w:rsidR="00DA7335" w:rsidRDefault="008463FA" w:rsidP="00E969D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463FA">
        <w:rPr>
          <w:rFonts w:ascii="Times New Roman" w:hAnsi="Times New Roman" w:cs="Times New Roman"/>
          <w:b/>
          <w:bCs/>
        </w:rPr>
        <w:t>Empower</w:t>
      </w:r>
      <w:r w:rsidRPr="008463FA">
        <w:rPr>
          <w:rFonts w:ascii="Times New Roman" w:hAnsi="Times New Roman" w:cs="Times New Roman"/>
        </w:rPr>
        <w:t xml:space="preserve"> our church family by fostering ministry opportunities and releasing people for service</w:t>
      </w:r>
    </w:p>
    <w:p w14:paraId="1005FCBA" w14:textId="77777777" w:rsidR="00E969D6" w:rsidRPr="00E969D6" w:rsidRDefault="00E969D6" w:rsidP="00E969D6">
      <w:pPr>
        <w:pStyle w:val="NoSpacing"/>
        <w:ind w:left="720"/>
        <w:rPr>
          <w:rFonts w:ascii="Times New Roman" w:hAnsi="Times New Roman" w:cs="Times New Roman"/>
        </w:rPr>
      </w:pPr>
    </w:p>
    <w:p w14:paraId="1399F967" w14:textId="63138AB5" w:rsidR="00BB7784" w:rsidRDefault="0008522B" w:rsidP="008463FA">
      <w:pPr>
        <w:rPr>
          <w:rFonts w:ascii="Times New Roman" w:hAnsi="Times New Roman" w:cs="Times New Roman"/>
          <w:sz w:val="24"/>
          <w:szCs w:val="24"/>
        </w:rPr>
      </w:pPr>
      <w:r w:rsidRPr="008463FA">
        <w:rPr>
          <w:rFonts w:ascii="Times New Roman" w:hAnsi="Times New Roman" w:cs="Times New Roman"/>
          <w:sz w:val="24"/>
          <w:szCs w:val="24"/>
        </w:rPr>
        <w:t xml:space="preserve">As we navigate this exciting </w:t>
      </w:r>
      <w:r w:rsidR="008463FA" w:rsidRPr="008463FA">
        <w:rPr>
          <w:rFonts w:ascii="Times New Roman" w:hAnsi="Times New Roman" w:cs="Times New Roman"/>
          <w:sz w:val="24"/>
          <w:szCs w:val="24"/>
        </w:rPr>
        <w:t>transition</w:t>
      </w:r>
      <w:r w:rsidRPr="008463FA">
        <w:rPr>
          <w:rFonts w:ascii="Times New Roman" w:hAnsi="Times New Roman" w:cs="Times New Roman"/>
          <w:sz w:val="24"/>
          <w:szCs w:val="24"/>
        </w:rPr>
        <w:t xml:space="preserve">, </w:t>
      </w:r>
      <w:r w:rsidR="008463FA" w:rsidRPr="008463FA">
        <w:rPr>
          <w:rFonts w:ascii="Times New Roman" w:hAnsi="Times New Roman" w:cs="Times New Roman"/>
          <w:sz w:val="24"/>
          <w:szCs w:val="24"/>
        </w:rPr>
        <w:t xml:space="preserve">you may have questions, comments, or concerns that you would like to discuss, and I would love to hear from you! </w:t>
      </w:r>
      <w:r w:rsidR="008463FA">
        <w:rPr>
          <w:rFonts w:ascii="Times New Roman" w:hAnsi="Times New Roman" w:cs="Times New Roman"/>
          <w:sz w:val="24"/>
          <w:szCs w:val="24"/>
        </w:rPr>
        <w:t xml:space="preserve">We can schedule a time to sit down and discuss whatever is on your heart. </w:t>
      </w:r>
    </w:p>
    <w:p w14:paraId="2FCA6274" w14:textId="0B76591B" w:rsidR="00E969D6" w:rsidRDefault="008463FA" w:rsidP="0084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and I are thrilled to be part of this amazing community, and we look forward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years of fruitful ministry </w:t>
      </w:r>
      <w:r w:rsidR="00E969D6">
        <w:rPr>
          <w:rFonts w:ascii="Times New Roman" w:hAnsi="Times New Roman" w:cs="Times New Roman"/>
          <w:sz w:val="24"/>
          <w:szCs w:val="24"/>
        </w:rPr>
        <w:t xml:space="preserve">here in Warrenton. As we build God’s house, we will do so together – as all families should. I am so blessed to be your pastor, and there is nowhere else I would rather be. </w:t>
      </w:r>
    </w:p>
    <w:p w14:paraId="100DA23E" w14:textId="32E12BCE" w:rsidR="00E969D6" w:rsidRDefault="00E969D6" w:rsidP="0084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bless,</w:t>
      </w:r>
    </w:p>
    <w:p w14:paraId="035A4EFD" w14:textId="4932DAA8" w:rsidR="00097B91" w:rsidRPr="008463FA" w:rsidRDefault="00097B91" w:rsidP="0084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Jareb</w:t>
      </w:r>
    </w:p>
    <w:sectPr w:rsidR="00097B91" w:rsidRPr="008463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FC413" w14:textId="77777777" w:rsidR="00EF636D" w:rsidRDefault="00EF636D" w:rsidP="008463FA">
      <w:pPr>
        <w:spacing w:after="0" w:line="240" w:lineRule="auto"/>
      </w:pPr>
      <w:r>
        <w:separator/>
      </w:r>
    </w:p>
  </w:endnote>
  <w:endnote w:type="continuationSeparator" w:id="0">
    <w:p w14:paraId="6BF38A14" w14:textId="77777777" w:rsidR="00EF636D" w:rsidRDefault="00EF636D" w:rsidP="008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AD57D" w14:textId="77777777" w:rsidR="00E969D6" w:rsidRDefault="00E969D6" w:rsidP="00E969D6">
    <w:pPr>
      <w:pStyle w:val="Footer"/>
      <w:jc w:val="center"/>
    </w:pPr>
  </w:p>
  <w:p w14:paraId="4F8FA9B8" w14:textId="34D5DC6F" w:rsidR="00E969D6" w:rsidRDefault="00E969D6" w:rsidP="00E969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AA67" w14:textId="77777777" w:rsidR="00EF636D" w:rsidRDefault="00EF636D" w:rsidP="008463FA">
      <w:pPr>
        <w:spacing w:after="0" w:line="240" w:lineRule="auto"/>
      </w:pPr>
      <w:r>
        <w:separator/>
      </w:r>
    </w:p>
  </w:footnote>
  <w:footnote w:type="continuationSeparator" w:id="0">
    <w:p w14:paraId="59E00779" w14:textId="77777777" w:rsidR="00EF636D" w:rsidRDefault="00EF636D" w:rsidP="008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C358" w14:textId="7937116B" w:rsidR="008463FA" w:rsidRDefault="008463FA" w:rsidP="008463FA">
    <w:pPr>
      <w:pStyle w:val="Header"/>
      <w:jc w:val="center"/>
    </w:pPr>
    <w:r>
      <w:rPr>
        <w:noProof/>
      </w:rPr>
      <w:drawing>
        <wp:inline distT="0" distB="0" distL="0" distR="0" wp14:anchorId="50A43686" wp14:editId="4B0D2628">
          <wp:extent cx="1066800" cy="996136"/>
          <wp:effectExtent l="0" t="0" r="0" b="0"/>
          <wp:docPr id="1" name="Picture 1" descr="A picture containing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91" cy="1007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E46D1"/>
    <w:multiLevelType w:val="hybridMultilevel"/>
    <w:tmpl w:val="F184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84"/>
    <w:rsid w:val="0008522B"/>
    <w:rsid w:val="00097B91"/>
    <w:rsid w:val="007A3DF3"/>
    <w:rsid w:val="008463FA"/>
    <w:rsid w:val="0085333A"/>
    <w:rsid w:val="00853750"/>
    <w:rsid w:val="00AA6D06"/>
    <w:rsid w:val="00BB7784"/>
    <w:rsid w:val="00DA7335"/>
    <w:rsid w:val="00E969D6"/>
    <w:rsid w:val="00EF636D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20CBA"/>
  <w15:chartTrackingRefBased/>
  <w15:docId w15:val="{44CF1540-D30C-4D77-84DB-EDBF055F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FA"/>
  </w:style>
  <w:style w:type="paragraph" w:styleId="Footer">
    <w:name w:val="footer"/>
    <w:basedOn w:val="Normal"/>
    <w:link w:val="FooterChar"/>
    <w:uiPriority w:val="99"/>
    <w:unhideWhenUsed/>
    <w:rsid w:val="0084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FA"/>
  </w:style>
  <w:style w:type="paragraph" w:styleId="NoSpacing">
    <w:name w:val="No Spacing"/>
    <w:uiPriority w:val="1"/>
    <w:qFormat/>
    <w:rsid w:val="00846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Jareb Collins</dc:creator>
  <cp:keywords/>
  <dc:description/>
  <cp:lastModifiedBy>Jareb Collins</cp:lastModifiedBy>
  <cp:revision>2</cp:revision>
  <cp:lastPrinted>2020-06-29T18:18:00Z</cp:lastPrinted>
  <dcterms:created xsi:type="dcterms:W3CDTF">2020-06-29T15:19:00Z</dcterms:created>
  <dcterms:modified xsi:type="dcterms:W3CDTF">2020-07-02T16:53:00Z</dcterms:modified>
</cp:coreProperties>
</file>